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083"/>
        <w:gridCol w:w="1819"/>
        <w:gridCol w:w="3818"/>
      </w:tblGrid>
      <w:tr w:rsidR="00B62AEB" w:rsidRPr="0047445C" w:rsidTr="00885699">
        <w:tc>
          <w:tcPr>
            <w:tcW w:w="4083" w:type="dxa"/>
          </w:tcPr>
          <w:p w:rsidR="00B62AEB" w:rsidRPr="0051301A" w:rsidRDefault="00B62AEB" w:rsidP="00885699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РЕГИОНАЛНИ ЦЕНТАР ЗА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ПРОФЕСИОНАЛНИ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 ЗАПОСЛЕНИХ У ОБРАЗОВАЊУ -  НИШ</w:t>
            </w:r>
            <w:r w:rsidRPr="0047445C">
              <w:rPr>
                <w:rFonts w:ascii="Arial" w:hAnsi="Arial" w:cs="Arial"/>
                <w:sz w:val="16"/>
                <w:szCs w:val="16"/>
                <w:lang w:val="ru-RU"/>
              </w:rPr>
              <w:t>Париске Комуне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4744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47445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7445C">
              <w:rPr>
                <w:rFonts w:ascii="Arial" w:hAnsi="Arial" w:cs="Arial"/>
                <w:sz w:val="16"/>
                <w:szCs w:val="16"/>
              </w:rPr>
              <w:t>Србија</w:t>
            </w:r>
            <w:proofErr w:type="spellEnd"/>
          </w:p>
          <w:p w:rsidR="00B62AEB" w:rsidRPr="0047445C" w:rsidRDefault="00B62AEB" w:rsidP="00885699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B62AEB" w:rsidRPr="0047445C" w:rsidRDefault="00B62AEB" w:rsidP="0088569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66775"/>
                  <wp:effectExtent l="19050" t="0" r="0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B62AEB" w:rsidRPr="0051301A" w:rsidRDefault="00B62AEB" w:rsidP="00885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REGIONAL </w:t>
            </w:r>
            <w:r w:rsidRPr="0047445C">
              <w:rPr>
                <w:rFonts w:ascii="Arial" w:hAnsi="Arial" w:cs="Arial"/>
                <w:b/>
                <w:sz w:val="20"/>
                <w:szCs w:val="20"/>
              </w:rPr>
              <w:t>CENTER FOR PROFESSIONAL DEVELOPMENT OF EMPLOYEES IN EDUCATION, N</w:t>
            </w:r>
            <w:r w:rsidRPr="0047445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IŠ</w:t>
            </w:r>
            <w:r w:rsidRPr="0047445C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47445C">
              <w:rPr>
                <w:rFonts w:ascii="Arial" w:hAnsi="Arial" w:cs="Arial"/>
                <w:sz w:val="16"/>
                <w:szCs w:val="16"/>
              </w:rPr>
              <w:t>, RS-</w:t>
            </w:r>
            <w:r w:rsidRPr="0047445C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47445C">
              <w:rPr>
                <w:rFonts w:ascii="Arial" w:hAnsi="Arial" w:cs="Arial"/>
                <w:sz w:val="16"/>
                <w:szCs w:val="16"/>
              </w:rPr>
              <w:t>, Serbia</w:t>
            </w:r>
          </w:p>
          <w:p w:rsidR="00B62AEB" w:rsidRPr="0047445C" w:rsidRDefault="00B62AEB" w:rsidP="008856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AEB" w:rsidRPr="0001302D" w:rsidRDefault="00B62AEB" w:rsidP="00B62AEB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002060"/>
          <w:sz w:val="27"/>
          <w:szCs w:val="27"/>
        </w:rPr>
      </w:pPr>
      <w:proofErr w:type="spellStart"/>
      <w:r w:rsidRPr="0001302D">
        <w:rPr>
          <w:rFonts w:ascii="Times New Roman" w:hAnsi="Times New Roman" w:cs="Times New Roman"/>
          <w:color w:val="002060"/>
          <w:sz w:val="32"/>
          <w:szCs w:val="32"/>
        </w:rPr>
        <w:t>Понуда</w:t>
      </w:r>
      <w:proofErr w:type="spellEnd"/>
      <w:r w:rsidRPr="0001302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01302D">
        <w:rPr>
          <w:rFonts w:ascii="Times New Roman" w:hAnsi="Times New Roman" w:cs="Times New Roman"/>
          <w:color w:val="002060"/>
          <w:sz w:val="32"/>
          <w:szCs w:val="32"/>
        </w:rPr>
        <w:t>за</w:t>
      </w:r>
      <w:proofErr w:type="spellEnd"/>
      <w:r w:rsidRPr="0001302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proofErr w:type="gramStart"/>
      <w:r w:rsidRPr="0001302D">
        <w:rPr>
          <w:rFonts w:ascii="Times New Roman" w:hAnsi="Times New Roman" w:cs="Times New Roman"/>
          <w:color w:val="002060"/>
          <w:sz w:val="32"/>
          <w:szCs w:val="32"/>
        </w:rPr>
        <w:t>реализацију</w:t>
      </w:r>
      <w:proofErr w:type="spellEnd"/>
      <w:r w:rsidRPr="0001302D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proofErr w:type="spellStart"/>
      <w:r w:rsidRPr="0001302D">
        <w:rPr>
          <w:rFonts w:ascii="Times New Roman" w:hAnsi="Times New Roman" w:cs="Times New Roman"/>
          <w:color w:val="002060"/>
          <w:sz w:val="32"/>
          <w:szCs w:val="32"/>
        </w:rPr>
        <w:t>семинара</w:t>
      </w:r>
      <w:proofErr w:type="spellEnd"/>
      <w:proofErr w:type="gramEnd"/>
      <w:r w:rsidRPr="0001302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01302D">
        <w:rPr>
          <w:rFonts w:ascii="Arial" w:eastAsia="Times New Roman" w:hAnsi="Arial" w:cs="Arial"/>
          <w:color w:val="002060"/>
          <w:sz w:val="27"/>
        </w:rPr>
        <w:t xml:space="preserve">                  </w:t>
      </w:r>
      <w:proofErr w:type="spellStart"/>
      <w:r w:rsidRPr="0001302D">
        <w:rPr>
          <w:rFonts w:ascii="Arial" w:eastAsia="Times New Roman" w:hAnsi="Arial" w:cs="Arial"/>
          <w:color w:val="002060"/>
          <w:sz w:val="27"/>
        </w:rPr>
        <w:t>бр</w:t>
      </w:r>
      <w:proofErr w:type="spellEnd"/>
      <w:r w:rsidRPr="0001302D">
        <w:rPr>
          <w:rFonts w:ascii="Arial" w:eastAsia="Times New Roman" w:hAnsi="Arial" w:cs="Arial"/>
          <w:color w:val="002060"/>
          <w:sz w:val="27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002060"/>
          <w:sz w:val="27"/>
        </w:rPr>
        <w:t>програма</w:t>
      </w:r>
      <w:proofErr w:type="spellEnd"/>
      <w:r w:rsidRPr="0001302D">
        <w:rPr>
          <w:rFonts w:ascii="Arial" w:eastAsia="Times New Roman" w:hAnsi="Arial" w:cs="Arial"/>
          <w:color w:val="002060"/>
          <w:sz w:val="27"/>
        </w:rPr>
        <w:t>: 20</w:t>
      </w:r>
    </w:p>
    <w:p w:rsidR="0001302D" w:rsidRPr="0001302D" w:rsidRDefault="0001302D" w:rsidP="0001302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</w:pP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Да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у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школи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другарство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не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боли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–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програм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превенције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вршњачког</w:t>
      </w:r>
      <w:proofErr w:type="spellEnd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</w:rPr>
        <w:t>насиља</w:t>
      </w:r>
      <w:proofErr w:type="spellEnd"/>
    </w:p>
    <w:p w:rsidR="0001302D" w:rsidRPr="0001302D" w:rsidRDefault="0001302D" w:rsidP="0001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Аутори</w:t>
      </w:r>
      <w:proofErr w:type="spellEnd"/>
      <w:r w:rsidR="00B21710">
        <w:rPr>
          <w:rFonts w:ascii="Arial" w:eastAsia="Times New Roman" w:hAnsi="Arial" w:cs="Arial"/>
          <w:b/>
          <w:color w:val="333333"/>
          <w:sz w:val="21"/>
          <w:szCs w:val="21"/>
          <w:lang/>
        </w:rPr>
        <w:t xml:space="preserve"> и реализатори</w:t>
      </w:r>
      <w:proofErr w:type="gram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Сања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Живковић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Дефектолог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дипл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спец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педагог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Завод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васпитање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омладине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Ниш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;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Анка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Ивановић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професор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разредне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Центар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усавршавање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образовању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;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Лидија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Крстић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Стојичић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магистар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дидактичко-методичких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наука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Центар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усаврша</w:t>
      </w:r>
      <w:r>
        <w:rPr>
          <w:rFonts w:ascii="Arial" w:eastAsia="Times New Roman" w:hAnsi="Arial" w:cs="Arial"/>
          <w:color w:val="333333"/>
          <w:sz w:val="21"/>
          <w:szCs w:val="21"/>
        </w:rPr>
        <w:t>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01302D" w:rsidRPr="0001302D" w:rsidRDefault="0001302D" w:rsidP="0001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Област</w:t>
      </w:r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:васпитни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рад</w:t>
      </w:r>
      <w:proofErr w:type="spellEnd"/>
    </w:p>
    <w:p w:rsidR="0001302D" w:rsidRPr="0001302D" w:rsidRDefault="0001302D" w:rsidP="00013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Компетенција</w:t>
      </w:r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:компетенције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подршку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развоју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личности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детета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ученика</w:t>
      </w:r>
      <w:proofErr w:type="spellEnd"/>
    </w:p>
    <w:p w:rsidR="0001302D" w:rsidRPr="0001302D" w:rsidRDefault="0001302D" w:rsidP="00647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Приоритетна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област</w:t>
      </w:r>
      <w:proofErr w:type="gram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Јачање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васпитне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улоге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образовно-васпитне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установе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кроз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развијање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програма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превенције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дискриминације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злостављања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занемаривања</w:t>
      </w:r>
      <w:proofErr w:type="spellEnd"/>
    </w:p>
    <w:p w:rsidR="0001302D" w:rsidRPr="0001302D" w:rsidRDefault="0001302D" w:rsidP="000130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Општи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циљеви</w:t>
      </w:r>
      <w:proofErr w:type="gram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Унапређивање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нивоа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знања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обавештености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о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проблему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школама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освртом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електронско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утицај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медија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развој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понашање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деце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уз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упознавање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превентивним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стратегијама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1302D" w:rsidRPr="0001302D" w:rsidRDefault="0001302D" w:rsidP="000130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Специфични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циљеви</w:t>
      </w:r>
      <w:proofErr w:type="gram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Испитивање</w:t>
      </w:r>
      <w:proofErr w:type="spellEnd"/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перцепције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о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појму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типовима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карактеристикама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о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специфичностима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електронског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као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о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утицају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медија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развој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понашање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деце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младих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Уочавање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разлика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сличности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учесника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жртва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насилник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посматрач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код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свих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облика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Информисање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о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факторима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ризика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распрострањености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последицама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Оспособљавање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препознавање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освртом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електронско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имајући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виду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анонимност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велики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број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учесника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овом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облику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Указивање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пожељне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облике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реаговања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акцентом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примарну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превенцију.</w:t>
      </w:r>
      <w:proofErr w:type="spellEnd"/>
      <w:proofErr w:type="gramEnd"/>
    </w:p>
    <w:p w:rsidR="0001302D" w:rsidRPr="00647B7E" w:rsidRDefault="0001302D" w:rsidP="0001302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Циљна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група: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разредне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наставе</w:t>
      </w:r>
      <w:r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предметне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</w:t>
      </w:r>
      <w:r>
        <w:rPr>
          <w:rFonts w:ascii="Arial" w:eastAsia="Times New Roman" w:hAnsi="Arial" w:cs="Arial"/>
          <w:color w:val="333333"/>
          <w:sz w:val="21"/>
          <w:szCs w:val="21"/>
        </w:rPr>
        <w:t>ставе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основна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школа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/>
        </w:rPr>
        <w:t>и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гимназија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општеобразовних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предмета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средња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школа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предмета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-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средња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школа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општеобразовних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предмета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средњој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уметничкој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школи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музичке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балетске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ликовне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предмета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основној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средњој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уметничкој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школи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музичке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балетске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ликовне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изборних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факултативних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предмета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стручни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сарадник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школи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сарадник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педагошки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>,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андрагошки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асистент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помоћни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)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Теме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програма: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1.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Представљање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програма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обуке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учесника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обуке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 xml:space="preserve"> 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2.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Карактеристике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дефиниција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 xml:space="preserve"> 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3.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Облици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насилног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понашања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/>
        </w:rPr>
        <w:t xml:space="preserve"> </w:t>
      </w:r>
      <w:r w:rsidRPr="0001302D">
        <w:rPr>
          <w:rFonts w:ascii="Arial" w:eastAsia="Times New Roman" w:hAnsi="Arial" w:cs="Arial"/>
          <w:color w:val="333333"/>
          <w:sz w:val="21"/>
          <w:szCs w:val="21"/>
        </w:rPr>
        <w:t>4.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Електронско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савременог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доба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5.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Зашто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нека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деца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насилна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ризични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фактори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настанку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насилног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понашања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код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деце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младих6.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Учесници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електронском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традиционалним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облицима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насиља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–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сличности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разлике7.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Последице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распрострањеност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вршњачког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насиља8.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Превенција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мере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активности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наставника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9.</w:t>
      </w:r>
      <w:proofErr w:type="gram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Евалуација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препоруке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1302D" w:rsidRPr="00647B7E" w:rsidRDefault="0001302D" w:rsidP="00647B7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333333"/>
          <w:sz w:val="21"/>
          <w:szCs w:val="21"/>
          <w:lang/>
        </w:rPr>
      </w:pP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Број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учесника</w:t>
      </w:r>
      <w:proofErr w:type="gram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:30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/>
        </w:rPr>
        <w:t xml:space="preserve">                                            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Трајање</w:t>
      </w:r>
      <w:proofErr w:type="spellEnd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01302D">
        <w:rPr>
          <w:rFonts w:ascii="Arial" w:eastAsia="Times New Roman" w:hAnsi="Arial" w:cs="Arial"/>
          <w:b/>
          <w:color w:val="333333"/>
          <w:sz w:val="21"/>
          <w:szCs w:val="21"/>
        </w:rPr>
        <w:t>програма:</w:t>
      </w:r>
      <w:r>
        <w:rPr>
          <w:rFonts w:ascii="Arial" w:eastAsia="Times New Roman" w:hAnsi="Arial" w:cs="Arial"/>
          <w:color w:val="333333"/>
          <w:sz w:val="21"/>
          <w:szCs w:val="21"/>
        </w:rPr>
        <w:t>дана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: 1</w:t>
      </w:r>
      <w:r>
        <w:rPr>
          <w:rFonts w:ascii="Arial" w:eastAsia="Times New Roman" w:hAnsi="Arial" w:cs="Arial"/>
          <w:color w:val="333333"/>
          <w:sz w:val="21"/>
          <w:szCs w:val="21"/>
          <w:lang/>
        </w:rPr>
        <w:t xml:space="preserve">              </w:t>
      </w:r>
      <w:proofErr w:type="spellStart"/>
      <w:r w:rsidRPr="0001302D">
        <w:rPr>
          <w:rFonts w:ascii="Arial" w:eastAsia="Times New Roman" w:hAnsi="Arial" w:cs="Arial"/>
          <w:color w:val="333333"/>
          <w:sz w:val="21"/>
          <w:szCs w:val="21"/>
        </w:rPr>
        <w:t>бодова</w:t>
      </w:r>
      <w:proofErr w:type="spellEnd"/>
      <w:r w:rsidRPr="0001302D">
        <w:rPr>
          <w:rFonts w:ascii="Arial" w:eastAsia="Times New Roman" w:hAnsi="Arial" w:cs="Arial"/>
          <w:color w:val="333333"/>
          <w:sz w:val="21"/>
          <w:szCs w:val="21"/>
        </w:rPr>
        <w:t>: 8</w:t>
      </w:r>
    </w:p>
    <w:p w:rsidR="0001302D" w:rsidRPr="00647B7E" w:rsidRDefault="0001302D" w:rsidP="0001302D">
      <w:pPr>
        <w:pStyle w:val="text-bold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r w:rsidRPr="00647B7E">
        <w:rPr>
          <w:b/>
          <w:color w:val="002060"/>
          <w:sz w:val="28"/>
          <w:szCs w:val="28"/>
          <w:lang w:val="ru-RU"/>
        </w:rPr>
        <w:t xml:space="preserve">Термин </w:t>
      </w:r>
      <w:r w:rsidRPr="00647B7E">
        <w:rPr>
          <w:b/>
          <w:color w:val="002060"/>
          <w:sz w:val="28"/>
          <w:szCs w:val="28"/>
        </w:rPr>
        <w:t xml:space="preserve">  </w:t>
      </w:r>
      <w:r w:rsidRPr="00647B7E">
        <w:rPr>
          <w:b/>
          <w:color w:val="002060"/>
          <w:sz w:val="28"/>
          <w:szCs w:val="28"/>
          <w:lang w:val="ru-RU"/>
        </w:rPr>
        <w:t xml:space="preserve">реализације:  04.04.2020.    </w:t>
      </w:r>
      <w:r w:rsidR="00B21710">
        <w:rPr>
          <w:b/>
          <w:color w:val="002060"/>
          <w:sz w:val="28"/>
          <w:szCs w:val="28"/>
          <w:lang w:val="ru-RU"/>
        </w:rPr>
        <w:t xml:space="preserve">                  </w:t>
      </w:r>
      <w:r w:rsidRPr="00647B7E">
        <w:rPr>
          <w:b/>
          <w:color w:val="002060"/>
          <w:sz w:val="28"/>
          <w:szCs w:val="28"/>
          <w:lang w:val="ru-RU"/>
        </w:rPr>
        <w:t xml:space="preserve"> Котизација: </w:t>
      </w:r>
      <w:r w:rsidR="00647B7E">
        <w:rPr>
          <w:b/>
          <w:color w:val="002060"/>
          <w:sz w:val="28"/>
          <w:szCs w:val="28"/>
          <w:lang/>
        </w:rPr>
        <w:t>1.8</w:t>
      </w:r>
      <w:r w:rsidRPr="00647B7E">
        <w:rPr>
          <w:b/>
          <w:color w:val="002060"/>
          <w:sz w:val="28"/>
          <w:szCs w:val="28"/>
        </w:rPr>
        <w:t xml:space="preserve">00,00 </w:t>
      </w:r>
      <w:proofErr w:type="spellStart"/>
      <w:r w:rsidRPr="00647B7E">
        <w:rPr>
          <w:b/>
          <w:color w:val="002060"/>
          <w:sz w:val="28"/>
          <w:szCs w:val="28"/>
        </w:rPr>
        <w:t>динара</w:t>
      </w:r>
      <w:proofErr w:type="spellEnd"/>
    </w:p>
    <w:p w:rsidR="0001302D" w:rsidRPr="00647B7E" w:rsidRDefault="0001302D" w:rsidP="0001302D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647B7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Пријављивање: до </w:t>
      </w:r>
      <w:r w:rsidRPr="00647B7E">
        <w:rPr>
          <w:rFonts w:ascii="Times New Roman" w:hAnsi="Times New Roman" w:cs="Times New Roman"/>
          <w:b/>
          <w:color w:val="002060"/>
          <w:sz w:val="28"/>
          <w:szCs w:val="28"/>
        </w:rPr>
        <w:t>30.</w:t>
      </w:r>
      <w:r w:rsidRPr="00647B7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03.2020. </w:t>
      </w:r>
      <w:r w:rsidRPr="00647B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47B7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на: </w:t>
      </w:r>
      <w:r w:rsidRPr="00647B7E">
        <w:rPr>
          <w:sz w:val="28"/>
          <w:szCs w:val="28"/>
        </w:rPr>
        <w:fldChar w:fldCharType="begin"/>
      </w:r>
      <w:r w:rsidRPr="00647B7E">
        <w:rPr>
          <w:sz w:val="28"/>
          <w:szCs w:val="28"/>
        </w:rPr>
        <w:instrText>HYPERLINK "mailto:info@rcnis.edu.rs"</w:instrText>
      </w:r>
      <w:r w:rsidRPr="00647B7E">
        <w:rPr>
          <w:sz w:val="28"/>
          <w:szCs w:val="28"/>
        </w:rPr>
        <w:fldChar w:fldCharType="separate"/>
      </w:r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lang w:val="sr-Latn-CS"/>
        </w:rPr>
        <w:t>info</w:t>
      </w:r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lang w:val="ru-RU"/>
        </w:rPr>
        <w:t>@</w:t>
      </w:r>
      <w:proofErr w:type="spellStart"/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</w:rPr>
        <w:t>rcnis</w:t>
      </w:r>
      <w:proofErr w:type="spellEnd"/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proofErr w:type="spellStart"/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</w:rPr>
        <w:t>edu</w:t>
      </w:r>
      <w:proofErr w:type="spellEnd"/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proofErr w:type="spellStart"/>
      <w:r w:rsidRPr="00647B7E">
        <w:rPr>
          <w:rStyle w:val="Hyperlink"/>
          <w:rFonts w:ascii="Times New Roman" w:hAnsi="Times New Roman" w:cs="Times New Roman"/>
          <w:b/>
          <w:color w:val="002060"/>
          <w:sz w:val="28"/>
          <w:szCs w:val="28"/>
        </w:rPr>
        <w:t>rs</w:t>
      </w:r>
      <w:proofErr w:type="spellEnd"/>
      <w:r w:rsidRPr="00647B7E">
        <w:rPr>
          <w:sz w:val="28"/>
          <w:szCs w:val="28"/>
        </w:rPr>
        <w:fldChar w:fldCharType="end"/>
      </w:r>
      <w:r w:rsidRPr="00647B7E">
        <w:rPr>
          <w:color w:val="002060"/>
          <w:sz w:val="28"/>
          <w:szCs w:val="28"/>
        </w:rPr>
        <w:t xml:space="preserve"> </w:t>
      </w:r>
      <w:r w:rsidRPr="00647B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47B7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на пријавном листу РЦ</w:t>
      </w:r>
    </w:p>
    <w:p w:rsidR="0001302D" w:rsidRDefault="0001302D"/>
    <w:p w:rsidR="0001302D" w:rsidRDefault="0001302D"/>
    <w:sectPr w:rsidR="0001302D" w:rsidSect="000130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2AEB"/>
    <w:rsid w:val="0001302D"/>
    <w:rsid w:val="00647B7E"/>
    <w:rsid w:val="00B21710"/>
    <w:rsid w:val="00B6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302D"/>
    <w:rPr>
      <w:color w:val="0000FF"/>
      <w:u w:val="single"/>
    </w:rPr>
  </w:style>
  <w:style w:type="paragraph" w:customStyle="1" w:styleId="text-bold">
    <w:name w:val="text-bold"/>
    <w:basedOn w:val="Normal"/>
    <w:rsid w:val="0001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30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8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6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2020-03-03T09:07:00Z</dcterms:created>
  <dcterms:modified xsi:type="dcterms:W3CDTF">2020-03-03T09:14:00Z</dcterms:modified>
</cp:coreProperties>
</file>