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D" w:rsidRPr="003B1A06" w:rsidRDefault="00D072ED" w:rsidP="00304B15">
      <w:pPr>
        <w:rPr>
          <w:b/>
          <w:bCs/>
        </w:rPr>
      </w:pPr>
    </w:p>
    <w:p w:rsidR="00D072ED" w:rsidRDefault="00D072ED" w:rsidP="00313E03">
      <w:pPr>
        <w:rPr>
          <w:rFonts w:ascii="Arial" w:hAnsi="Arial" w:cs="Arial"/>
          <w:b/>
          <w:bCs/>
          <w:lang w:val="sr-Cyrl-CS"/>
        </w:rPr>
      </w:pPr>
    </w:p>
    <w:p w:rsidR="00D072ED" w:rsidRPr="005B3281" w:rsidRDefault="00D072ED" w:rsidP="00ED45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072ED" w:rsidRPr="00F61DDC" w:rsidRDefault="00D072ED" w:rsidP="00F61DDC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3651"/>
        <w:gridCol w:w="1819"/>
        <w:gridCol w:w="3584"/>
      </w:tblGrid>
      <w:tr w:rsidR="00D072ED" w:rsidRPr="00E50304">
        <w:tc>
          <w:tcPr>
            <w:tcW w:w="3651" w:type="dxa"/>
          </w:tcPr>
          <w:p w:rsidR="00D072ED" w:rsidRPr="00E50304" w:rsidRDefault="00D072ED" w:rsidP="008246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bookmarkStart w:id="0" w:name="OLE_LINK1"/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РЕГИОНАЛНИ ЦЕНТАР ЗАПРОФЕСИОНАЛНИРАЗВОЈ ЗАПОСЛЕНИХ У ОБРАЗОВАЊУ -  НИШ</w:t>
            </w:r>
          </w:p>
          <w:p w:rsidR="00D072ED" w:rsidRPr="009D0AC2" w:rsidRDefault="00D072ED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Париске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к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омуне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, Србија</w:t>
            </w:r>
          </w:p>
          <w:p w:rsidR="00D072ED" w:rsidRPr="009D0AC2" w:rsidRDefault="00D072ED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ел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>202300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>акс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D072ED" w:rsidRPr="009D0AC2" w:rsidRDefault="00D072ED" w:rsidP="008246F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hyperlink r:id="rId5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@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  <w:r w:rsidRPr="009D0AC2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://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www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rcnis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edu</w:t>
              </w:r>
              <w:r w:rsidRPr="009D0AC2">
                <w:rPr>
                  <w:rStyle w:val="Hyperlink"/>
                  <w:rFonts w:ascii="Arial" w:hAnsi="Arial" w:cs="Arial"/>
                  <w:sz w:val="16"/>
                  <w:szCs w:val="16"/>
                  <w:lang w:val="ru-RU"/>
                </w:rPr>
                <w:t>.</w:t>
              </w:r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rs</w:t>
              </w:r>
            </w:hyperlink>
          </w:p>
          <w:p w:rsidR="00D072ED" w:rsidRPr="00E50304" w:rsidRDefault="00D072ED" w:rsidP="008246F7">
            <w:pPr>
              <w:jc w:val="right"/>
              <w:rPr>
                <w:rFonts w:ascii="Arial" w:hAnsi="Arial" w:cs="Arial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т.р. 840-842668-41; ПИБ 103895510</w:t>
            </w:r>
          </w:p>
        </w:tc>
        <w:tc>
          <w:tcPr>
            <w:tcW w:w="1819" w:type="dxa"/>
          </w:tcPr>
          <w:p w:rsidR="00D072ED" w:rsidRPr="00E50304" w:rsidRDefault="00D072ED" w:rsidP="008246F7">
            <w:pPr>
              <w:jc w:val="center"/>
              <w:rPr>
                <w:rFonts w:ascii="Arial" w:hAnsi="Arial" w:cs="Arial"/>
                <w:lang w:val="sr-Latn-CS"/>
              </w:rPr>
            </w:pPr>
            <w:r w:rsidRPr="003D7B0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ozitiv SCG 1" style="width:73.5pt;height:66pt;visibility:visible">
                  <v:imagedata r:id="rId7" o:title="" gain="72818f" blacklevel="3277f"/>
                </v:shape>
              </w:pict>
            </w:r>
          </w:p>
        </w:tc>
        <w:tc>
          <w:tcPr>
            <w:tcW w:w="3584" w:type="dxa"/>
          </w:tcPr>
          <w:p w:rsidR="00D072ED" w:rsidRPr="00E50304" w:rsidRDefault="00D072ED" w:rsidP="008246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REGIONAL 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</w:rPr>
              <w:t>CENTER FOR PROFESSIONAL DEVELOPMENT OF EMPLOYEES IN EDUCATION, N</w:t>
            </w:r>
            <w:r w:rsidRPr="00E50304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IŠ</w:t>
            </w:r>
          </w:p>
          <w:p w:rsidR="00D072ED" w:rsidRPr="009D0AC2" w:rsidRDefault="00D072ED" w:rsidP="008246F7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E50304">
              <w:rPr>
                <w:rFonts w:ascii="Arial" w:hAnsi="Arial" w:cs="Arial"/>
                <w:sz w:val="16"/>
                <w:szCs w:val="16"/>
                <w:lang w:val="nb-NO"/>
              </w:rPr>
              <w:t>Pariske komune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bb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RS-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18000 Niš</w:t>
            </w:r>
            <w:r w:rsidRPr="009D0AC2">
              <w:rPr>
                <w:rFonts w:ascii="Arial" w:hAnsi="Arial" w:cs="Arial"/>
                <w:sz w:val="16"/>
                <w:szCs w:val="16"/>
                <w:lang w:val="da-DK"/>
              </w:rPr>
              <w:t>, Serbia</w:t>
            </w:r>
          </w:p>
          <w:p w:rsidR="00D072ED" w:rsidRPr="00E50304" w:rsidRDefault="00D072ED" w:rsidP="008246F7">
            <w:pPr>
              <w:rPr>
                <w:rFonts w:ascii="Arial" w:hAnsi="Arial" w:cs="Arial"/>
                <w:sz w:val="16"/>
                <w:szCs w:val="16"/>
              </w:rPr>
            </w:pPr>
            <w:r w:rsidRPr="00E50304">
              <w:rPr>
                <w:rFonts w:ascii="Arial" w:hAnsi="Arial" w:cs="Arial"/>
                <w:sz w:val="16"/>
                <w:szCs w:val="16"/>
              </w:rPr>
              <w:t>Phone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:+38118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 202 300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; F</w:t>
            </w:r>
            <w:r w:rsidRPr="00E50304">
              <w:rPr>
                <w:rFonts w:ascii="Arial" w:hAnsi="Arial" w:cs="Arial"/>
                <w:sz w:val="16"/>
                <w:szCs w:val="16"/>
              </w:rPr>
              <w:t>ax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E50304">
              <w:rPr>
                <w:rFonts w:ascii="Arial" w:hAnsi="Arial" w:cs="Arial"/>
                <w:sz w:val="16"/>
                <w:szCs w:val="16"/>
              </w:rPr>
              <w:t xml:space="preserve">202 </w:t>
            </w:r>
            <w:r w:rsidRPr="00E50304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D072ED" w:rsidRPr="00E50304" w:rsidRDefault="00D072ED" w:rsidP="008246F7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Pr="00E50304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9" w:history="1">
              <w:r w:rsidRPr="00E5030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D072ED" w:rsidRPr="008246F7" w:rsidRDefault="00D072ED" w:rsidP="008246F7">
      <w:pPr>
        <w:rPr>
          <w:rFonts w:ascii="Arial" w:hAnsi="Arial" w:cs="Arial"/>
          <w:b/>
          <w:bCs/>
          <w:sz w:val="36"/>
          <w:szCs w:val="36"/>
        </w:rPr>
      </w:pPr>
    </w:p>
    <w:p w:rsidR="00D072ED" w:rsidRPr="00F169EA" w:rsidRDefault="00D072ED" w:rsidP="00080CBF">
      <w:pPr>
        <w:jc w:val="center"/>
        <w:rPr>
          <w:rFonts w:ascii="Arial" w:hAnsi="Arial" w:cs="Arial"/>
          <w:b/>
          <w:bCs/>
          <w:lang w:val="ru-RU"/>
        </w:rPr>
      </w:pPr>
      <w:r w:rsidRPr="00F169EA">
        <w:rPr>
          <w:rFonts w:ascii="Arial" w:hAnsi="Arial" w:cs="Arial"/>
          <w:b/>
          <w:bCs/>
          <w:lang w:val="ru-RU"/>
        </w:rPr>
        <w:t>ПРЕЗЕНТАЦИЈА ПРИМЕРА ДОБРЕ ПРАКСЕ –УГЛЕДНИ ЧАС</w:t>
      </w:r>
    </w:p>
    <w:p w:rsidR="00D072ED" w:rsidRPr="00A1599D" w:rsidRDefault="00D072ED" w:rsidP="00FE727F">
      <w:pPr>
        <w:jc w:val="center"/>
        <w:rPr>
          <w:rFonts w:ascii="Arial" w:hAnsi="Arial" w:cs="Arial"/>
          <w:lang w:val="ru-RU"/>
        </w:rPr>
      </w:pPr>
    </w:p>
    <w:p w:rsidR="00D072ED" w:rsidRPr="00A1599D" w:rsidRDefault="00D072ED" w:rsidP="00FE727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1599D">
        <w:rPr>
          <w:rFonts w:ascii="Arial" w:hAnsi="Arial" w:cs="Arial"/>
          <w:b/>
          <w:bCs/>
          <w:sz w:val="28"/>
          <w:szCs w:val="28"/>
          <w:lang w:val="ru-RU"/>
        </w:rPr>
        <w:t>„ ВУКОВА РЕФОРМА“</w:t>
      </w:r>
    </w:p>
    <w:p w:rsidR="00D072ED" w:rsidRPr="00A1599D" w:rsidRDefault="00D072ED" w:rsidP="00ED45EC">
      <w:pPr>
        <w:jc w:val="center"/>
        <w:rPr>
          <w:rFonts w:ascii="Arial" w:hAnsi="Arial" w:cs="Arial"/>
          <w:b/>
          <w:bCs/>
          <w:lang w:val="ru-RU"/>
        </w:rPr>
      </w:pPr>
    </w:p>
    <w:p w:rsidR="00D072ED" w:rsidRPr="00A1599D" w:rsidRDefault="00D072ED" w:rsidP="00ED45EC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1599D">
        <w:rPr>
          <w:rFonts w:ascii="Arial" w:hAnsi="Arial" w:cs="Arial"/>
          <w:b/>
          <w:bCs/>
          <w:sz w:val="28"/>
          <w:szCs w:val="28"/>
          <w:lang w:val="ru-RU"/>
        </w:rPr>
        <w:t>30.01.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201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>9</w:t>
      </w:r>
      <w:r w:rsidRPr="00A1599D">
        <w:rPr>
          <w:rFonts w:ascii="Arial" w:hAnsi="Arial" w:cs="Arial"/>
          <w:b/>
          <w:bCs/>
          <w:sz w:val="28"/>
          <w:szCs w:val="28"/>
          <w:lang w:val="sr-Cyrl-CS"/>
        </w:rPr>
        <w:t>.</w:t>
      </w:r>
      <w:r w:rsidRPr="00A1599D">
        <w:rPr>
          <w:rFonts w:ascii="Arial" w:hAnsi="Arial" w:cs="Arial"/>
          <w:b/>
          <w:bCs/>
          <w:sz w:val="28"/>
          <w:szCs w:val="28"/>
          <w:lang w:val="ru-RU"/>
        </w:rPr>
        <w:t xml:space="preserve"> (среда) 18.00-19.</w:t>
      </w:r>
      <w:r w:rsidRPr="00A1599D">
        <w:rPr>
          <w:rFonts w:ascii="Arial" w:hAnsi="Arial" w:cs="Arial"/>
          <w:b/>
          <w:bCs/>
          <w:sz w:val="28"/>
          <w:szCs w:val="28"/>
        </w:rPr>
        <w:t>30</w:t>
      </w:r>
    </w:p>
    <w:p w:rsidR="00D072ED" w:rsidRDefault="00D072ED" w:rsidP="00304B15">
      <w:pPr>
        <w:rPr>
          <w:rFonts w:ascii="Arial" w:hAnsi="Arial" w:cs="Arial"/>
        </w:rPr>
      </w:pPr>
    </w:p>
    <w:p w:rsidR="00D072ED" w:rsidRDefault="00D072ED" w:rsidP="00304B15">
      <w:pPr>
        <w:rPr>
          <w:rFonts w:ascii="Arial" w:hAnsi="Arial" w:cs="Arial"/>
        </w:rPr>
      </w:pPr>
    </w:p>
    <w:p w:rsidR="00D072ED" w:rsidRPr="00A1599D" w:rsidRDefault="00D072ED" w:rsidP="00304B15">
      <w:pPr>
        <w:rPr>
          <w:rFonts w:ascii="Arial" w:hAnsi="Arial" w:cs="Arial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6513"/>
        <w:gridCol w:w="2759"/>
      </w:tblGrid>
      <w:tr w:rsidR="00D072ED" w:rsidRPr="00A1599D">
        <w:trPr>
          <w:trHeight w:val="366"/>
          <w:jc w:val="center"/>
        </w:trPr>
        <w:tc>
          <w:tcPr>
            <w:tcW w:w="1582" w:type="dxa"/>
            <w:shd w:val="clear" w:color="auto" w:fill="FFFF99"/>
          </w:tcPr>
          <w:p w:rsidR="00D072ED" w:rsidRPr="00A1599D" w:rsidRDefault="00D072ED" w:rsidP="001E0DB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6513" w:type="dxa"/>
            <w:shd w:val="clear" w:color="auto" w:fill="FFFF99"/>
          </w:tcPr>
          <w:p w:rsidR="00D072ED" w:rsidRPr="00A1599D" w:rsidRDefault="00D072ED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2759" w:type="dxa"/>
            <w:shd w:val="clear" w:color="auto" w:fill="FFFF99"/>
          </w:tcPr>
          <w:p w:rsidR="00D072ED" w:rsidRPr="00A1599D" w:rsidRDefault="00D072ED" w:rsidP="00F74E6B">
            <w:pPr>
              <w:jc w:val="center"/>
              <w:rPr>
                <w:rFonts w:ascii="Arial" w:hAnsi="Arial" w:cs="Arial"/>
                <w:lang w:val="sr-Cyrl-CS"/>
              </w:rPr>
            </w:pPr>
            <w:r w:rsidRPr="00A1599D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D072ED" w:rsidRPr="00F169EA">
        <w:trPr>
          <w:trHeight w:val="914"/>
          <w:jc w:val="center"/>
        </w:trPr>
        <w:tc>
          <w:tcPr>
            <w:tcW w:w="1582" w:type="dxa"/>
            <w:vAlign w:val="center"/>
          </w:tcPr>
          <w:p w:rsidR="00D072ED" w:rsidRPr="007116F7" w:rsidRDefault="00D072ED" w:rsidP="00727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7116F7">
              <w:rPr>
                <w:rFonts w:ascii="Arial" w:hAnsi="Arial" w:cs="Arial"/>
                <w:b/>
                <w:bCs/>
              </w:rPr>
              <w:t>8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7116F7">
              <w:rPr>
                <w:rFonts w:ascii="Arial" w:hAnsi="Arial" w:cs="Arial"/>
                <w:b/>
                <w:bCs/>
              </w:rPr>
              <w:t>0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0 </w:t>
            </w:r>
            <w:r w:rsidRPr="007116F7">
              <w:rPr>
                <w:rFonts w:ascii="Arial" w:hAnsi="Arial" w:cs="Arial"/>
                <w:b/>
                <w:bCs/>
              </w:rPr>
              <w:t>-19.15</w:t>
            </w:r>
          </w:p>
        </w:tc>
        <w:tc>
          <w:tcPr>
            <w:tcW w:w="6513" w:type="dxa"/>
            <w:vAlign w:val="center"/>
          </w:tcPr>
          <w:p w:rsidR="00D072ED" w:rsidRDefault="00D072ED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072ED" w:rsidRPr="00F169EA" w:rsidRDefault="00D072ED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Обележавање 150 година Вукове реформе и 200 година од објављивања ''</w:t>
            </w:r>
            <w:bookmarkStart w:id="1" w:name="_GoBack"/>
            <w:bookmarkEnd w:id="1"/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Првог српског рјечника" </w:t>
            </w:r>
          </w:p>
          <w:p w:rsidR="00D072ED" w:rsidRPr="00F169EA" w:rsidRDefault="00D072ED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Систематизација градива из области историје језика. </w:t>
            </w:r>
          </w:p>
          <w:p w:rsidR="00D072ED" w:rsidRPr="00F169EA" w:rsidRDefault="00D072ED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</w:p>
          <w:p w:rsidR="00D072ED" w:rsidRPr="00F169EA" w:rsidRDefault="00D072ED" w:rsidP="00FE727F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У оквиру часа биће представљена изложба са најбољим и награђеним ученичким литерарним и ликовним радовима по конкурсу завршеном у децембру месецу.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Најбољи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радови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биће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прочитани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на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</w:t>
            </w:r>
            <w:r w:rsidRPr="00A1599D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часу</w:t>
            </w:r>
            <w:r w:rsidRPr="00F169E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.</w:t>
            </w:r>
          </w:p>
          <w:p w:rsidR="00D072ED" w:rsidRPr="00F169EA" w:rsidRDefault="00D072ED" w:rsidP="00FE727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59" w:type="dxa"/>
            <w:vAlign w:val="center"/>
          </w:tcPr>
          <w:p w:rsidR="00D072ED" w:rsidRPr="007116F7" w:rsidRDefault="00D072ED" w:rsidP="00080CB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Татјана Цекић, наставник српског језика</w:t>
            </w:r>
            <w:r w:rsidRPr="007116F7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</w:p>
          <w:p w:rsidR="00D072ED" w:rsidRPr="007116F7" w:rsidRDefault="00D072ED" w:rsidP="00EF240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ученици осмог разреда</w:t>
            </w:r>
            <w:r w:rsidRPr="007116F7">
              <w:rPr>
                <w:rFonts w:ascii="Arial" w:hAnsi="Arial" w:cs="Arial"/>
                <w:b/>
                <w:bCs/>
                <w:lang w:val="ru-RU"/>
              </w:rPr>
              <w:t xml:space="preserve"> у </w:t>
            </w:r>
          </w:p>
          <w:p w:rsidR="00D072ED" w:rsidRPr="007116F7" w:rsidRDefault="00D072ED" w:rsidP="00EF240A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7116F7">
              <w:rPr>
                <w:rFonts w:ascii="Arial" w:hAnsi="Arial" w:cs="Arial"/>
                <w:b/>
                <w:bCs/>
                <w:lang w:val="ru-RU"/>
              </w:rPr>
              <w:t>ОШ “Бубањски хероји”</w:t>
            </w:r>
          </w:p>
        </w:tc>
      </w:tr>
      <w:tr w:rsidR="00D072ED" w:rsidRPr="00F169EA">
        <w:trPr>
          <w:trHeight w:val="1502"/>
          <w:jc w:val="center"/>
        </w:trPr>
        <w:tc>
          <w:tcPr>
            <w:tcW w:w="1582" w:type="dxa"/>
            <w:vAlign w:val="center"/>
          </w:tcPr>
          <w:p w:rsidR="00D072ED" w:rsidRPr="007116F7" w:rsidRDefault="00D072ED" w:rsidP="00A1599D">
            <w:pPr>
              <w:rPr>
                <w:rFonts w:ascii="Arial" w:hAnsi="Arial" w:cs="Arial"/>
                <w:b/>
                <w:bCs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7116F7">
              <w:rPr>
                <w:rFonts w:ascii="Arial" w:hAnsi="Arial" w:cs="Arial"/>
                <w:b/>
                <w:bCs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7116F7">
              <w:rPr>
                <w:rFonts w:ascii="Arial" w:hAnsi="Arial" w:cs="Arial"/>
                <w:b/>
                <w:bCs/>
              </w:rPr>
              <w:t>15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7116F7">
              <w:rPr>
                <w:rFonts w:ascii="Arial" w:hAnsi="Arial" w:cs="Arial"/>
                <w:b/>
                <w:bCs/>
              </w:rPr>
              <w:t>-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1</w:t>
            </w:r>
            <w:r w:rsidRPr="007116F7">
              <w:rPr>
                <w:rFonts w:ascii="Arial" w:hAnsi="Arial" w:cs="Arial"/>
                <w:b/>
                <w:bCs/>
              </w:rPr>
              <w:t>9</w:t>
            </w:r>
            <w:r w:rsidRPr="007116F7">
              <w:rPr>
                <w:rFonts w:ascii="Arial" w:hAnsi="Arial" w:cs="Arial"/>
                <w:b/>
                <w:bCs/>
                <w:lang w:val="sr-Cyrl-CS"/>
              </w:rPr>
              <w:t>.</w:t>
            </w:r>
            <w:r w:rsidRPr="007116F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513" w:type="dxa"/>
            <w:vAlign w:val="center"/>
          </w:tcPr>
          <w:p w:rsidR="00D072ED" w:rsidRPr="00A1599D" w:rsidRDefault="00D072ED" w:rsidP="008F03FF">
            <w:pPr>
              <w:jc w:val="center"/>
              <w:rPr>
                <w:rFonts w:ascii="Arial" w:hAnsi="Arial" w:cs="Arial"/>
              </w:rPr>
            </w:pPr>
            <w:r w:rsidRPr="00A1599D">
              <w:rPr>
                <w:rFonts w:ascii="Arial" w:hAnsi="Arial" w:cs="Arial"/>
              </w:rPr>
              <w:t>Питања, коментари, дискусија</w:t>
            </w:r>
          </w:p>
        </w:tc>
        <w:tc>
          <w:tcPr>
            <w:tcW w:w="2759" w:type="dxa"/>
            <w:vAlign w:val="center"/>
          </w:tcPr>
          <w:p w:rsidR="00D072ED" w:rsidRPr="007116F7" w:rsidRDefault="00D072ED" w:rsidP="00CC47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072ED" w:rsidRPr="007116F7" w:rsidRDefault="00D072ED" w:rsidP="00CC47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Татјана Цекић, наставник српског језика</w:t>
            </w:r>
            <w:r w:rsidRPr="007116F7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</w:p>
          <w:p w:rsidR="00D072ED" w:rsidRPr="007116F7" w:rsidRDefault="00D072ED" w:rsidP="00CC47D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116F7">
              <w:rPr>
                <w:rFonts w:ascii="Arial" w:hAnsi="Arial" w:cs="Arial"/>
                <w:b/>
                <w:bCs/>
                <w:lang w:val="sr-Cyrl-CS"/>
              </w:rPr>
              <w:t>ученици осмог разреда</w:t>
            </w:r>
            <w:r w:rsidRPr="007116F7">
              <w:rPr>
                <w:rFonts w:ascii="Arial" w:hAnsi="Arial" w:cs="Arial"/>
                <w:b/>
                <w:bCs/>
                <w:lang w:val="ru-RU"/>
              </w:rPr>
              <w:t xml:space="preserve"> у </w:t>
            </w:r>
          </w:p>
          <w:p w:rsidR="00D072ED" w:rsidRPr="007116F7" w:rsidRDefault="00D072ED" w:rsidP="00CC47DA">
            <w:pPr>
              <w:jc w:val="center"/>
              <w:rPr>
                <w:rFonts w:ascii="Arial" w:hAnsi="Arial" w:cs="Arial"/>
                <w:b/>
                <w:bCs/>
              </w:rPr>
            </w:pPr>
            <w:r w:rsidRPr="007116F7">
              <w:rPr>
                <w:rFonts w:ascii="Arial" w:hAnsi="Arial" w:cs="Arial"/>
                <w:b/>
                <w:bCs/>
                <w:lang w:val="ru-RU"/>
              </w:rPr>
              <w:t>ОШ “Бубањски хероји”</w:t>
            </w:r>
          </w:p>
          <w:p w:rsidR="00D072ED" w:rsidRPr="007116F7" w:rsidRDefault="00D072ED" w:rsidP="00CC47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072ED" w:rsidRPr="00A1599D" w:rsidRDefault="00D072ED" w:rsidP="00340AA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ru-RU"/>
        </w:rPr>
      </w:pPr>
    </w:p>
    <w:sectPr w:rsidR="00D072ED" w:rsidRPr="00A1599D" w:rsidSect="00304B15">
      <w:pgSz w:w="12240" w:h="15840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E37"/>
    <w:multiLevelType w:val="hybridMultilevel"/>
    <w:tmpl w:val="F318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3194D96"/>
    <w:multiLevelType w:val="hybridMultilevel"/>
    <w:tmpl w:val="7AFCB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C9080B"/>
    <w:multiLevelType w:val="hybridMultilevel"/>
    <w:tmpl w:val="80AA62BE"/>
    <w:lvl w:ilvl="0" w:tplc="0EDC5C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EC"/>
    <w:rsid w:val="00024124"/>
    <w:rsid w:val="000318CD"/>
    <w:rsid w:val="00032C25"/>
    <w:rsid w:val="000361E5"/>
    <w:rsid w:val="0004347C"/>
    <w:rsid w:val="00080CBF"/>
    <w:rsid w:val="00157967"/>
    <w:rsid w:val="00162275"/>
    <w:rsid w:val="00165E21"/>
    <w:rsid w:val="001B085A"/>
    <w:rsid w:val="001D5357"/>
    <w:rsid w:val="001E0DBB"/>
    <w:rsid w:val="001E73DD"/>
    <w:rsid w:val="002010AC"/>
    <w:rsid w:val="00244CB4"/>
    <w:rsid w:val="00246C58"/>
    <w:rsid w:val="0026672E"/>
    <w:rsid w:val="00285A83"/>
    <w:rsid w:val="002E4ECA"/>
    <w:rsid w:val="002F1AE6"/>
    <w:rsid w:val="00304B15"/>
    <w:rsid w:val="00312672"/>
    <w:rsid w:val="00313E03"/>
    <w:rsid w:val="003300DD"/>
    <w:rsid w:val="00340AA8"/>
    <w:rsid w:val="00356B10"/>
    <w:rsid w:val="00395271"/>
    <w:rsid w:val="003A1F71"/>
    <w:rsid w:val="003B1A06"/>
    <w:rsid w:val="003D7B0A"/>
    <w:rsid w:val="003E0730"/>
    <w:rsid w:val="00404665"/>
    <w:rsid w:val="00406068"/>
    <w:rsid w:val="0041525C"/>
    <w:rsid w:val="0047482B"/>
    <w:rsid w:val="004A2DD7"/>
    <w:rsid w:val="004B70BE"/>
    <w:rsid w:val="0051297A"/>
    <w:rsid w:val="00514807"/>
    <w:rsid w:val="00542C47"/>
    <w:rsid w:val="005B14F8"/>
    <w:rsid w:val="005B3281"/>
    <w:rsid w:val="005D2852"/>
    <w:rsid w:val="006044EF"/>
    <w:rsid w:val="007008BA"/>
    <w:rsid w:val="007116F7"/>
    <w:rsid w:val="0072797B"/>
    <w:rsid w:val="007B5FC6"/>
    <w:rsid w:val="007C44A2"/>
    <w:rsid w:val="007D6639"/>
    <w:rsid w:val="00801C26"/>
    <w:rsid w:val="008130BE"/>
    <w:rsid w:val="008246F7"/>
    <w:rsid w:val="00826FCA"/>
    <w:rsid w:val="008C292A"/>
    <w:rsid w:val="008D1E1B"/>
    <w:rsid w:val="008F03FF"/>
    <w:rsid w:val="00921AA7"/>
    <w:rsid w:val="0094762F"/>
    <w:rsid w:val="009637DA"/>
    <w:rsid w:val="00985C88"/>
    <w:rsid w:val="009935A6"/>
    <w:rsid w:val="009A0F35"/>
    <w:rsid w:val="009B248A"/>
    <w:rsid w:val="009B3321"/>
    <w:rsid w:val="009B45AD"/>
    <w:rsid w:val="009D0AC2"/>
    <w:rsid w:val="009E0106"/>
    <w:rsid w:val="00A1175A"/>
    <w:rsid w:val="00A12944"/>
    <w:rsid w:val="00A1599D"/>
    <w:rsid w:val="00AB58AD"/>
    <w:rsid w:val="00AC2631"/>
    <w:rsid w:val="00B165AE"/>
    <w:rsid w:val="00B475E7"/>
    <w:rsid w:val="00B5491E"/>
    <w:rsid w:val="00BA7CA0"/>
    <w:rsid w:val="00BE2086"/>
    <w:rsid w:val="00BF4484"/>
    <w:rsid w:val="00BF774C"/>
    <w:rsid w:val="00C1749F"/>
    <w:rsid w:val="00C70233"/>
    <w:rsid w:val="00CC47DA"/>
    <w:rsid w:val="00D072ED"/>
    <w:rsid w:val="00D11297"/>
    <w:rsid w:val="00D2666A"/>
    <w:rsid w:val="00D41FEB"/>
    <w:rsid w:val="00D45DBF"/>
    <w:rsid w:val="00D5564B"/>
    <w:rsid w:val="00D67BD1"/>
    <w:rsid w:val="00D67D03"/>
    <w:rsid w:val="00D7608B"/>
    <w:rsid w:val="00D82988"/>
    <w:rsid w:val="00DC05E7"/>
    <w:rsid w:val="00DE2D45"/>
    <w:rsid w:val="00E50304"/>
    <w:rsid w:val="00ED45EC"/>
    <w:rsid w:val="00EE4A46"/>
    <w:rsid w:val="00EF240A"/>
    <w:rsid w:val="00F00929"/>
    <w:rsid w:val="00F169EA"/>
    <w:rsid w:val="00F61DDC"/>
    <w:rsid w:val="00F713BA"/>
    <w:rsid w:val="00F72C06"/>
    <w:rsid w:val="00F74E6B"/>
    <w:rsid w:val="00F80A54"/>
    <w:rsid w:val="00FA4EC7"/>
    <w:rsid w:val="00FB1BBA"/>
    <w:rsid w:val="00FE727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45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8B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60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uiPriority w:val="99"/>
    <w:rsid w:val="003A1F71"/>
    <w:pPr>
      <w:jc w:val="center"/>
    </w:pPr>
    <w:rPr>
      <w:b/>
      <w:bCs/>
      <w:sz w:val="22"/>
      <w:szCs w:val="22"/>
      <w:lang w:val="ru-RU"/>
    </w:rPr>
  </w:style>
  <w:style w:type="character" w:customStyle="1" w:styleId="NaslovChar">
    <w:name w:val="Naslov Char"/>
    <w:basedOn w:val="DefaultParagraphFont"/>
    <w:link w:val="Naslov"/>
    <w:uiPriority w:val="99"/>
    <w:locked/>
    <w:rsid w:val="003A1F71"/>
    <w:rPr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192</Words>
  <Characters>1100</Characters>
  <Application>Microsoft Office Outlook</Application>
  <DocSecurity>0</DocSecurity>
  <Lines>0</Lines>
  <Paragraphs>0</Paragraphs>
  <ScaleCrop>false</ScaleCrop>
  <Company>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rvalentina</dc:creator>
  <cp:keywords/>
  <dc:description/>
  <cp:lastModifiedBy>Korisnik</cp:lastModifiedBy>
  <cp:revision>19</cp:revision>
  <cp:lastPrinted>2017-10-19T07:19:00Z</cp:lastPrinted>
  <dcterms:created xsi:type="dcterms:W3CDTF">2019-01-03T16:52:00Z</dcterms:created>
  <dcterms:modified xsi:type="dcterms:W3CDTF">2019-01-21T08:08:00Z</dcterms:modified>
</cp:coreProperties>
</file>